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6CD" w:rsidRDefault="009024C3" w:rsidP="007E56CD">
      <w:pPr>
        <w:pStyle w:val="Standard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036B96D" wp14:editId="5E7469D4">
            <wp:extent cx="647700" cy="790575"/>
            <wp:effectExtent l="0" t="0" r="0" b="9525"/>
            <wp:docPr id="3" name="Рисунок 3" descr="Герб Псеб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Псеба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6CD" w:rsidRDefault="007E56CD" w:rsidP="007E56CD">
      <w:pPr>
        <w:pStyle w:val="Standard"/>
        <w:jc w:val="center"/>
      </w:pPr>
    </w:p>
    <w:p w:rsidR="007E56CD" w:rsidRDefault="007E56CD" w:rsidP="007E56CD">
      <w:pPr>
        <w:pStyle w:val="a3"/>
        <w:spacing w:before="0" w:after="0" w:line="100" w:lineRule="atLeast"/>
        <w:ind w:right="-274"/>
        <w:rPr>
          <w:rFonts w:ascii="Times New Roman" w:hAnsi="Times New Roman"/>
        </w:rPr>
      </w:pPr>
      <w:r>
        <w:rPr>
          <w:rFonts w:ascii="Times New Roman" w:hAnsi="Times New Roman"/>
        </w:rPr>
        <w:t>АДМИНИСТРАЦИЯ ПСЕБАЙСКОГО ГОРОДСКОГО ПОСЕЛЕНИЯ</w:t>
      </w:r>
    </w:p>
    <w:p w:rsidR="007E56CD" w:rsidRDefault="007E56CD" w:rsidP="007E56CD">
      <w:pPr>
        <w:pStyle w:val="a3"/>
        <w:spacing w:before="0" w:after="0" w:line="100" w:lineRule="atLeast"/>
        <w:ind w:right="-27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МОСТОВСКОГО РАЙОНА</w:t>
      </w:r>
    </w:p>
    <w:p w:rsidR="007E56CD" w:rsidRDefault="007E56CD" w:rsidP="007E56CD">
      <w:pPr>
        <w:pStyle w:val="a3"/>
        <w:ind w:right="-274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ПОСТАНОВЛЕНИЕ</w:t>
      </w:r>
    </w:p>
    <w:p w:rsidR="007E56CD" w:rsidRDefault="007E56CD" w:rsidP="007E56CD">
      <w:pPr>
        <w:pStyle w:val="a3"/>
        <w:ind w:right="-274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от </w:t>
      </w:r>
      <w:r w:rsidR="00787DB0">
        <w:rPr>
          <w:rFonts w:ascii="Times New Roman" w:hAnsi="Times New Roman"/>
          <w:b w:val="0"/>
        </w:rPr>
        <w:t>20.11.2017</w:t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  <w:t xml:space="preserve">                                            № </w:t>
      </w:r>
      <w:r w:rsidR="00787DB0">
        <w:rPr>
          <w:rFonts w:ascii="Times New Roman" w:hAnsi="Times New Roman"/>
          <w:b w:val="0"/>
        </w:rPr>
        <w:t>366</w:t>
      </w:r>
      <w:bookmarkStart w:id="0" w:name="_GoBack"/>
      <w:bookmarkEnd w:id="0"/>
    </w:p>
    <w:p w:rsidR="007E56CD" w:rsidRDefault="007E56CD" w:rsidP="007E56CD">
      <w:pPr>
        <w:pStyle w:val="Standard"/>
        <w:jc w:val="center"/>
        <w:rPr>
          <w:rFonts w:ascii="Times New Roman" w:hAnsi="Times New Roman"/>
          <w:sz w:val="28"/>
          <w:szCs w:val="28"/>
        </w:rPr>
      </w:pPr>
    </w:p>
    <w:p w:rsidR="007E56CD" w:rsidRPr="009024C3" w:rsidRDefault="007E56CD" w:rsidP="007E56CD">
      <w:pPr>
        <w:pStyle w:val="Standard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9024C3">
        <w:rPr>
          <w:rFonts w:ascii="Times New Roman" w:hAnsi="Times New Roman"/>
          <w:sz w:val="28"/>
          <w:szCs w:val="28"/>
        </w:rPr>
        <w:t>пгт</w:t>
      </w:r>
      <w:proofErr w:type="spellEnd"/>
      <w:r w:rsidRPr="009024C3">
        <w:rPr>
          <w:rFonts w:ascii="Times New Roman" w:hAnsi="Times New Roman"/>
          <w:sz w:val="28"/>
          <w:szCs w:val="28"/>
        </w:rPr>
        <w:t xml:space="preserve"> Псебай</w:t>
      </w:r>
    </w:p>
    <w:p w:rsidR="007E56CD" w:rsidRDefault="007E56CD" w:rsidP="00BD14B7">
      <w:pPr>
        <w:pStyle w:val="Standard"/>
        <w:rPr>
          <w:rFonts w:ascii="Times New Roman" w:hAnsi="Times New Roman"/>
          <w:szCs w:val="24"/>
        </w:rPr>
      </w:pPr>
    </w:p>
    <w:p w:rsidR="00BD14B7" w:rsidRPr="009024C3" w:rsidRDefault="006630E2" w:rsidP="00BD14B7">
      <w:pPr>
        <w:suppressAutoHyphens w:val="0"/>
        <w:autoSpaceDE w:val="0"/>
        <w:adjustRightInd w:val="0"/>
        <w:spacing w:before="108" w:after="108"/>
        <w:jc w:val="center"/>
        <w:textAlignment w:val="auto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kern w:val="0"/>
          <w:sz w:val="28"/>
          <w:szCs w:val="28"/>
          <w:lang w:eastAsia="ru-RU" w:bidi="ar-SA"/>
        </w:rPr>
      </w:pPr>
      <w:hyperlink r:id="rId8" w:history="1">
        <w:r w:rsidR="00BD14B7" w:rsidRPr="009024C3">
          <w:rPr>
            <w:rFonts w:ascii="Times New Roman" w:eastAsiaTheme="minorEastAsia" w:hAnsi="Times New Roman" w:cs="Times New Roman"/>
            <w:b/>
            <w:color w:val="000000" w:themeColor="text1"/>
            <w:kern w:val="0"/>
            <w:sz w:val="28"/>
            <w:szCs w:val="28"/>
            <w:lang w:eastAsia="ru-RU" w:bidi="ar-SA"/>
          </w:rPr>
          <w:t>О внесении изменений в постановление администрации Псебайского городского поселения Мостовского района от 3 июня 2013 года N 205 "О порядке работы с обращениями граждан в администрации Псебайского городского поселения Мостовского района</w:t>
        </w:r>
      </w:hyperlink>
    </w:p>
    <w:p w:rsidR="00BD14B7" w:rsidRPr="00BD14B7" w:rsidRDefault="00BD14B7" w:rsidP="00BD14B7">
      <w:pPr>
        <w:suppressAutoHyphens w:val="0"/>
        <w:autoSpaceDE w:val="0"/>
        <w:adjustRightInd w:val="0"/>
        <w:spacing w:before="108" w:after="108"/>
        <w:jc w:val="center"/>
        <w:textAlignment w:val="auto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kern w:val="0"/>
          <w:sz w:val="28"/>
          <w:szCs w:val="28"/>
          <w:lang w:eastAsia="ru-RU" w:bidi="ar-SA"/>
        </w:rPr>
      </w:pPr>
    </w:p>
    <w:p w:rsidR="00BD14B7" w:rsidRPr="00BD14B7" w:rsidRDefault="00BD14B7" w:rsidP="00CB35A0">
      <w:pPr>
        <w:suppressAutoHyphens w:val="0"/>
        <w:autoSpaceDE w:val="0"/>
        <w:adjustRightInd w:val="0"/>
        <w:spacing w:line="276" w:lineRule="auto"/>
        <w:ind w:firstLine="709"/>
        <w:jc w:val="both"/>
        <w:textAlignment w:val="auto"/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</w:pPr>
      <w:proofErr w:type="gramStart"/>
      <w:r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 xml:space="preserve">В целях приведения Порядка работы с обращениями граждан в администрации Псебайского городского поселения Мостовского района в соответствии со </w:t>
      </w:r>
      <w:hyperlink r:id="rId9" w:history="1">
        <w:r w:rsidRPr="00CB35A0">
          <w:rPr>
            <w:rFonts w:ascii="Times New Roman" w:eastAsiaTheme="minorEastAsia" w:hAnsi="Times New Roman" w:cs="Times New Roman"/>
            <w:color w:val="000000" w:themeColor="text1"/>
            <w:kern w:val="0"/>
            <w:sz w:val="28"/>
            <w:szCs w:val="28"/>
            <w:lang w:eastAsia="ru-RU" w:bidi="ar-SA"/>
          </w:rPr>
          <w:t>статьей 4</w:t>
        </w:r>
      </w:hyperlink>
      <w:r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 xml:space="preserve"> Федерального закона от 24 ноября 2014 года N 357-ФЗ "О внесении изменений в Федеральный закон "О правовом положении иностранных граждан в Российской Федерации" и  в соответствии с </w:t>
      </w:r>
      <w:hyperlink r:id="rId10" w:history="1">
        <w:r w:rsidRPr="00CB35A0">
          <w:rPr>
            <w:rFonts w:ascii="Times New Roman" w:eastAsiaTheme="minorEastAsia" w:hAnsi="Times New Roman" w:cs="Times New Roman"/>
            <w:color w:val="000000" w:themeColor="text1"/>
            <w:kern w:val="0"/>
            <w:sz w:val="28"/>
            <w:szCs w:val="28"/>
            <w:lang w:eastAsia="ru-RU" w:bidi="ar-SA"/>
          </w:rPr>
          <w:t>Федеральным законом</w:t>
        </w:r>
      </w:hyperlink>
      <w:r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 xml:space="preserve"> от 3 ноября 2015 года N 305-ФЗ "О внесении изменений в</w:t>
      </w:r>
      <w:proofErr w:type="gramEnd"/>
      <w:r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 xml:space="preserve"> </w:t>
      </w:r>
      <w:hyperlink r:id="rId11" w:history="1">
        <w:r w:rsidRPr="00CB35A0">
          <w:rPr>
            <w:rFonts w:ascii="Times New Roman" w:eastAsiaTheme="minorEastAsia" w:hAnsi="Times New Roman" w:cs="Times New Roman"/>
            <w:color w:val="000000" w:themeColor="text1"/>
            <w:kern w:val="0"/>
            <w:sz w:val="28"/>
            <w:szCs w:val="28"/>
            <w:lang w:eastAsia="ru-RU" w:bidi="ar-SA"/>
          </w:rPr>
          <w:t>статью 13</w:t>
        </w:r>
      </w:hyperlink>
      <w:r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 xml:space="preserve"> Федерального закона от 2 мая 2006 года N 59-ФЗ "О порядке рассмотрения обращений граждан Российской Федерации" </w:t>
      </w:r>
      <w:proofErr w:type="gramStart"/>
      <w:r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п</w:t>
      </w:r>
      <w:proofErr w:type="gramEnd"/>
      <w:r w:rsidR="009024C3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о</w:t>
      </w:r>
      <w:r w:rsidR="009024C3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с</w:t>
      </w:r>
      <w:r w:rsidR="009024C3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т</w:t>
      </w:r>
      <w:r w:rsidR="009024C3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а</w:t>
      </w:r>
      <w:r w:rsidR="009024C3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н</w:t>
      </w:r>
      <w:r w:rsidR="009024C3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о</w:t>
      </w:r>
      <w:r w:rsidR="009024C3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в</w:t>
      </w:r>
      <w:r w:rsidR="009024C3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л</w:t>
      </w:r>
      <w:r w:rsidR="009024C3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я</w:t>
      </w:r>
      <w:r w:rsidR="009024C3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ю:</w:t>
      </w:r>
    </w:p>
    <w:p w:rsidR="00BD14B7" w:rsidRPr="00BD14B7" w:rsidRDefault="00BD14B7" w:rsidP="00CB35A0">
      <w:pPr>
        <w:suppressAutoHyphens w:val="0"/>
        <w:autoSpaceDE w:val="0"/>
        <w:adjustRightInd w:val="0"/>
        <w:spacing w:line="276" w:lineRule="auto"/>
        <w:ind w:firstLine="709"/>
        <w:jc w:val="both"/>
        <w:textAlignment w:val="auto"/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1.</w:t>
      </w:r>
      <w:r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Внести в приложение к постановлению администрации Псебайского городского поселения Мостовского района от 3 июня 2013 года N 205 "О порядке работы с обращениями граждан в администрации Псебайского городского поселения Мостовского района" следующие изменения:</w:t>
      </w:r>
    </w:p>
    <w:p w:rsidR="00BD14B7" w:rsidRPr="00BD14B7" w:rsidRDefault="00BD14B7" w:rsidP="00CB35A0">
      <w:pPr>
        <w:suppressAutoHyphens w:val="0"/>
        <w:autoSpaceDE w:val="0"/>
        <w:adjustRightInd w:val="0"/>
        <w:spacing w:line="276" w:lineRule="auto"/>
        <w:ind w:firstLine="709"/>
        <w:jc w:val="both"/>
        <w:textAlignment w:val="auto"/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1)</w:t>
      </w:r>
      <w:r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подраздел 1.2 раздела 1 "Общие положения" изложить в новой редакции:</w:t>
      </w:r>
    </w:p>
    <w:p w:rsidR="00BD14B7" w:rsidRPr="00BD14B7" w:rsidRDefault="009024C3" w:rsidP="00CB35A0">
      <w:pPr>
        <w:suppressAutoHyphens w:val="0"/>
        <w:autoSpaceDE w:val="0"/>
        <w:adjustRightInd w:val="0"/>
        <w:spacing w:line="276" w:lineRule="auto"/>
        <w:ind w:firstLine="709"/>
        <w:jc w:val="both"/>
        <w:textAlignment w:val="auto"/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"1.2.</w:t>
      </w:r>
      <w:r w:rsidR="00BD14B7"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Перечень нормативных правовых актов, регулирующих рассмотрение обращений граждан:</w:t>
      </w:r>
    </w:p>
    <w:p w:rsidR="00BD14B7" w:rsidRPr="00BD14B7" w:rsidRDefault="00BD14B7" w:rsidP="00CB35A0">
      <w:pPr>
        <w:suppressAutoHyphens w:val="0"/>
        <w:autoSpaceDE w:val="0"/>
        <w:adjustRightInd w:val="0"/>
        <w:spacing w:line="276" w:lineRule="auto"/>
        <w:ind w:firstLine="709"/>
        <w:jc w:val="both"/>
        <w:textAlignment w:val="auto"/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</w:pPr>
      <w:r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- </w:t>
      </w:r>
      <w:hyperlink r:id="rId12" w:history="1">
        <w:r w:rsidRPr="00BD14B7">
          <w:rPr>
            <w:rFonts w:ascii="Times New Roman" w:eastAsiaTheme="minorEastAsia" w:hAnsi="Times New Roman" w:cs="Times New Roman"/>
            <w:color w:val="000000" w:themeColor="text1"/>
            <w:kern w:val="0"/>
            <w:sz w:val="28"/>
            <w:szCs w:val="28"/>
            <w:lang w:eastAsia="ru-RU" w:bidi="ar-SA"/>
          </w:rPr>
          <w:t>Конституция Российской Федерации</w:t>
        </w:r>
      </w:hyperlink>
      <w:r w:rsidRPr="00BD14B7">
        <w:rPr>
          <w:rFonts w:ascii="Times New Roman" w:eastAsiaTheme="minorEastAsia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 xml:space="preserve"> </w:t>
      </w:r>
      <w:r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(Российская газета, 2009; N 7);</w:t>
      </w:r>
    </w:p>
    <w:p w:rsidR="00BD14B7" w:rsidRPr="00BD14B7" w:rsidRDefault="00BD14B7" w:rsidP="00CB35A0">
      <w:pPr>
        <w:suppressAutoHyphens w:val="0"/>
        <w:autoSpaceDE w:val="0"/>
        <w:adjustRightInd w:val="0"/>
        <w:spacing w:line="276" w:lineRule="auto"/>
        <w:ind w:firstLine="709"/>
        <w:jc w:val="both"/>
        <w:textAlignment w:val="auto"/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</w:pPr>
      <w:r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- </w:t>
      </w:r>
      <w:hyperlink r:id="rId13" w:history="1">
        <w:r w:rsidRPr="00BD14B7">
          <w:rPr>
            <w:rFonts w:ascii="Times New Roman" w:eastAsiaTheme="minorEastAsia" w:hAnsi="Times New Roman" w:cs="Times New Roman"/>
            <w:color w:val="000000" w:themeColor="text1"/>
            <w:kern w:val="0"/>
            <w:sz w:val="28"/>
            <w:szCs w:val="28"/>
            <w:lang w:eastAsia="ru-RU" w:bidi="ar-SA"/>
          </w:rPr>
          <w:t>Федеральный закон</w:t>
        </w:r>
      </w:hyperlink>
      <w:r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 xml:space="preserve"> от 2 мая 2006 года N 59-ФЗ "О порядке рассмотрения обращений граждан Российской Федерации" (Собрание законодательства Российской Федерации, 2006, N 19, ст. 2060; 2010, N 27, ст. 3410; N 31, ст. 4196);</w:t>
      </w:r>
    </w:p>
    <w:p w:rsidR="00BD14B7" w:rsidRPr="00BD14B7" w:rsidRDefault="00BD14B7" w:rsidP="00EC5F25">
      <w:pPr>
        <w:suppressAutoHyphens w:val="0"/>
        <w:autoSpaceDE w:val="0"/>
        <w:adjustRightInd w:val="0"/>
        <w:spacing w:line="276" w:lineRule="auto"/>
        <w:ind w:firstLine="709"/>
        <w:jc w:val="both"/>
        <w:textAlignment w:val="auto"/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 xml:space="preserve">- </w:t>
      </w:r>
      <w:hyperlink r:id="rId14" w:history="1">
        <w:r w:rsidRPr="00BD14B7">
          <w:rPr>
            <w:rFonts w:ascii="Times New Roman" w:eastAsiaTheme="minorEastAsia" w:hAnsi="Times New Roman" w:cs="Times New Roman"/>
            <w:color w:val="000000" w:themeColor="text1"/>
            <w:kern w:val="0"/>
            <w:sz w:val="28"/>
            <w:szCs w:val="28"/>
            <w:lang w:eastAsia="ru-RU" w:bidi="ar-SA"/>
          </w:rPr>
          <w:t>Федеральный закон</w:t>
        </w:r>
      </w:hyperlink>
      <w:r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 xml:space="preserve"> от 27 июля 2006 года N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 152-ФЗ "О персональных данных</w:t>
      </w:r>
      <w:proofErr w:type="gramStart"/>
      <w:r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"</w:t>
      </w:r>
      <w:r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(</w:t>
      </w:r>
      <w:proofErr w:type="gramEnd"/>
      <w:r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Собрание законодательства РФ, 31.07.2006, N 31 (1 ч.), ст. 3451);-</w:t>
      </w:r>
      <w:r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lastRenderedPageBreak/>
        <w:t> </w:t>
      </w:r>
      <w:hyperlink r:id="rId15" w:history="1">
        <w:r w:rsidRPr="00BD14B7">
          <w:rPr>
            <w:rFonts w:ascii="Times New Roman" w:eastAsiaTheme="minorEastAsia" w:hAnsi="Times New Roman" w:cs="Times New Roman"/>
            <w:color w:val="000000" w:themeColor="text1"/>
            <w:kern w:val="0"/>
            <w:sz w:val="28"/>
            <w:szCs w:val="28"/>
            <w:lang w:eastAsia="ru-RU" w:bidi="ar-SA"/>
          </w:rPr>
          <w:t>Закон</w:t>
        </w:r>
      </w:hyperlink>
      <w:r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 xml:space="preserve"> Краснодарского края от 28 июня 2007 года N 1270-КЗ "О дополнительных гарантиях реализац</w:t>
      </w:r>
      <w:r w:rsidR="00EC5F25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 xml:space="preserve">ии права граждан на обращение </w:t>
      </w:r>
      <w:r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Краснодарском крае" (Информационный бюллетень Законодательного Собрания Краснодарского края, 12.09.2007, N 57);</w:t>
      </w:r>
    </w:p>
    <w:p w:rsidR="00BD14B7" w:rsidRPr="00BD14B7" w:rsidRDefault="00BD14B7" w:rsidP="00CB35A0">
      <w:pPr>
        <w:suppressAutoHyphens w:val="0"/>
        <w:autoSpaceDE w:val="0"/>
        <w:adjustRightInd w:val="0"/>
        <w:spacing w:line="276" w:lineRule="auto"/>
        <w:jc w:val="both"/>
        <w:textAlignment w:val="auto"/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</w:pPr>
      <w:r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- Устав Псебайского городского поселения Мостовского района;</w:t>
      </w:r>
    </w:p>
    <w:p w:rsidR="00BD14B7" w:rsidRPr="00BD14B7" w:rsidRDefault="00BD14B7" w:rsidP="00CB35A0">
      <w:pPr>
        <w:suppressAutoHyphens w:val="0"/>
        <w:autoSpaceDE w:val="0"/>
        <w:adjustRightInd w:val="0"/>
        <w:spacing w:line="276" w:lineRule="auto"/>
        <w:ind w:firstLine="709"/>
        <w:jc w:val="both"/>
        <w:textAlignment w:val="auto"/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</w:pPr>
      <w:r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- постановление главы Псебайского городского поселения Мостовского района от 10 января 2008 года N 01 "Об утверждении регламента администрации Псебайского городского поселения";</w:t>
      </w:r>
    </w:p>
    <w:p w:rsidR="00BD14B7" w:rsidRPr="00BD14B7" w:rsidRDefault="00BD14B7" w:rsidP="00CB35A0">
      <w:pPr>
        <w:suppressAutoHyphens w:val="0"/>
        <w:autoSpaceDE w:val="0"/>
        <w:adjustRightInd w:val="0"/>
        <w:spacing w:line="276" w:lineRule="auto"/>
        <w:ind w:firstLine="709"/>
        <w:jc w:val="both"/>
        <w:textAlignment w:val="auto"/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</w:pPr>
      <w:r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- постановление главы Псебайского городского поселения Мостовского района от 17 апреля 2007 года N 54 "Об утверждении Инструкции по делопроизводству в администрации Псебайского городско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го поселения Мостовского района</w:t>
      </w:r>
      <w:r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";</w:t>
      </w:r>
    </w:p>
    <w:p w:rsidR="00BD14B7" w:rsidRPr="00BD14B7" w:rsidRDefault="00BD14B7" w:rsidP="00CB35A0">
      <w:pPr>
        <w:suppressAutoHyphens w:val="0"/>
        <w:autoSpaceDE w:val="0"/>
        <w:adjustRightInd w:val="0"/>
        <w:spacing w:line="276" w:lineRule="auto"/>
        <w:ind w:firstLine="709"/>
        <w:jc w:val="both"/>
        <w:textAlignment w:val="auto"/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</w:pPr>
      <w:r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2) пункт 3.3.3 подраздела 3.3 "Направление обращений на рассмотрение" дополнить подпунктом 3.3.3.1 следующего содержания:</w:t>
      </w:r>
    </w:p>
    <w:p w:rsidR="00BD14B7" w:rsidRPr="00BD14B7" w:rsidRDefault="009024C3" w:rsidP="00CB35A0">
      <w:pPr>
        <w:suppressAutoHyphens w:val="0"/>
        <w:autoSpaceDE w:val="0"/>
        <w:adjustRightInd w:val="0"/>
        <w:spacing w:line="276" w:lineRule="auto"/>
        <w:ind w:firstLine="709"/>
        <w:jc w:val="both"/>
        <w:textAlignment w:val="auto"/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</w:pPr>
      <w:proofErr w:type="gramStart"/>
      <w:r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"3.3.3.1.</w:t>
      </w:r>
      <w:r w:rsidR="00BD14B7"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Письменное обращение, содержащее информацию о фактах возможных нарушений законодательства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власти, осуществляющего правоприменительные функции, функции по контролю, надзору и оказанию государственных услуг в сфере миграции,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</w:t>
      </w:r>
      <w:proofErr w:type="gramEnd"/>
      <w:r w:rsidR="00BD14B7"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) с уведомлением гражданина, направившего обращение, о переадресации его обращения, за исключением случая, указанного в пункте 3.3.12 настоящего</w:t>
      </w:r>
      <w:r w:rsidR="00EC5F25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 xml:space="preserve"> Порядка</w:t>
      </w:r>
      <w:r w:rsidR="00BD14B7"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"</w:t>
      </w:r>
      <w:r w:rsidR="00EC5F25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.</w:t>
      </w:r>
    </w:p>
    <w:p w:rsidR="00BD14B7" w:rsidRPr="00BD14B7" w:rsidRDefault="00BD14B7" w:rsidP="00CB35A0">
      <w:pPr>
        <w:suppressAutoHyphens w:val="0"/>
        <w:autoSpaceDE w:val="0"/>
        <w:adjustRightInd w:val="0"/>
        <w:spacing w:line="276" w:lineRule="auto"/>
        <w:ind w:firstLine="709"/>
        <w:jc w:val="both"/>
        <w:textAlignment w:val="auto"/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2.</w:t>
      </w:r>
      <w:r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Внести изменение в приложение к постановлению администрации Псебайского городского поселения Мостовск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ого района от 3 июня 2013 года №</w:t>
      </w:r>
      <w:r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205 "О Порядке работы с обращениями граждан в администрации Псебайского городского поселения Мостовского района", дополнив подраздел 3.6 "Организация приема граждан в администрации Псебайского городского поселения" пунктом 3.6.28 следующего содержания:</w:t>
      </w:r>
    </w:p>
    <w:p w:rsidR="00BD14B7" w:rsidRPr="00BD14B7" w:rsidRDefault="00BD14B7" w:rsidP="00CB35A0">
      <w:pPr>
        <w:suppressAutoHyphens w:val="0"/>
        <w:autoSpaceDE w:val="0"/>
        <w:adjustRightInd w:val="0"/>
        <w:spacing w:line="276" w:lineRule="auto"/>
        <w:ind w:firstLine="709"/>
        <w:jc w:val="both"/>
        <w:textAlignment w:val="auto"/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"3.6.28</w:t>
      </w:r>
      <w:r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.Отдельные категории граждан в случаях, предусмотренных законодательством Российской Федерации, пользуются правом на личный п</w:t>
      </w:r>
      <w:r w:rsidR="00EC5F25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рием в первоочередном порядке</w:t>
      </w:r>
      <w:r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"</w:t>
      </w:r>
      <w:r w:rsidR="00EC5F25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.</w:t>
      </w:r>
    </w:p>
    <w:p w:rsidR="00EC5F25" w:rsidRDefault="00BD14B7" w:rsidP="00CB35A0">
      <w:pPr>
        <w:suppressAutoHyphens w:val="0"/>
        <w:autoSpaceDE w:val="0"/>
        <w:adjustRightInd w:val="0"/>
        <w:spacing w:line="276" w:lineRule="auto"/>
        <w:ind w:firstLine="709"/>
        <w:jc w:val="both"/>
        <w:textAlignment w:val="auto"/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sectPr w:rsidR="00EC5F25" w:rsidSect="00E66772">
          <w:headerReference w:type="default" r:id="rId16"/>
          <w:pgSz w:w="11906" w:h="16838" w:code="9"/>
          <w:pgMar w:top="1134" w:right="567" w:bottom="567" w:left="1701" w:header="1134" w:footer="709" w:gutter="0"/>
          <w:cols w:space="708"/>
          <w:docGrid w:linePitch="381"/>
        </w:sectPr>
      </w:pP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3.</w:t>
      </w:r>
      <w:r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 xml:space="preserve">Признать утратившим силу постановление администрации Псебайского городского поселения Мостовского района от 13 апреля 2015 года № 105 «О внесении изменений в постановление администрации Псебайского городского поселения о Порядке работы с обращениями граждан в администрации </w:t>
      </w:r>
    </w:p>
    <w:p w:rsidR="00BD14B7" w:rsidRPr="00BD14B7" w:rsidRDefault="00BD14B7" w:rsidP="00CB35A0">
      <w:pPr>
        <w:suppressAutoHyphens w:val="0"/>
        <w:autoSpaceDE w:val="0"/>
        <w:adjustRightInd w:val="0"/>
        <w:spacing w:line="276" w:lineRule="auto"/>
        <w:ind w:firstLine="709"/>
        <w:jc w:val="both"/>
        <w:textAlignment w:val="auto"/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</w:pPr>
      <w:r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lastRenderedPageBreak/>
        <w:t>Псебайского городского поселения Мостовского района"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.</w:t>
      </w:r>
    </w:p>
    <w:p w:rsidR="00BD14B7" w:rsidRPr="00BD14B7" w:rsidRDefault="00BD14B7" w:rsidP="00CB35A0">
      <w:pPr>
        <w:suppressAutoHyphens w:val="0"/>
        <w:autoSpaceDE w:val="0"/>
        <w:adjustRightInd w:val="0"/>
        <w:spacing w:line="276" w:lineRule="auto"/>
        <w:ind w:firstLine="709"/>
        <w:jc w:val="both"/>
        <w:textAlignment w:val="auto"/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</w:pPr>
      <w:r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4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.</w:t>
      </w:r>
      <w:r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Общему отделу администрации Псебайского городского поселения Мостовского района (Кононенко) обнародовать настоящее постановление в установленном законодательством порядке.</w:t>
      </w:r>
    </w:p>
    <w:p w:rsidR="00BD14B7" w:rsidRPr="00BD14B7" w:rsidRDefault="00BD14B7" w:rsidP="00CB35A0">
      <w:pPr>
        <w:suppressAutoHyphens w:val="0"/>
        <w:autoSpaceDE w:val="0"/>
        <w:adjustRightInd w:val="0"/>
        <w:spacing w:line="276" w:lineRule="auto"/>
        <w:ind w:firstLine="709"/>
        <w:jc w:val="both"/>
        <w:textAlignment w:val="auto"/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</w:pPr>
      <w:r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5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.</w:t>
      </w:r>
      <w:proofErr w:type="gramStart"/>
      <w:r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Контроль за</w:t>
      </w:r>
      <w:proofErr w:type="gramEnd"/>
      <w:r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 xml:space="preserve"> выполнением настоящего постановления оставляю за собой.</w:t>
      </w:r>
    </w:p>
    <w:p w:rsidR="00BD14B7" w:rsidRPr="00BD14B7" w:rsidRDefault="00BD14B7" w:rsidP="00CB35A0">
      <w:pPr>
        <w:suppressAutoHyphens w:val="0"/>
        <w:autoSpaceDE w:val="0"/>
        <w:adjustRightInd w:val="0"/>
        <w:spacing w:line="276" w:lineRule="auto"/>
        <w:ind w:firstLine="709"/>
        <w:jc w:val="both"/>
        <w:textAlignment w:val="auto"/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</w:pPr>
      <w:r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6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.</w:t>
      </w:r>
      <w:r w:rsidRPr="00BD14B7">
        <w:rPr>
          <w:rFonts w:ascii="Times New Roman" w:eastAsiaTheme="minorEastAsia" w:hAnsi="Times New Roman" w:cs="Times New Roman"/>
          <w:kern w:val="0"/>
          <w:sz w:val="28"/>
          <w:szCs w:val="28"/>
          <w:lang w:eastAsia="ru-RU" w:bidi="ar-SA"/>
        </w:rPr>
        <w:t>Постановление вступает в силу после его обнародования.</w:t>
      </w:r>
    </w:p>
    <w:p w:rsidR="007E56CD" w:rsidRDefault="007E56CD" w:rsidP="00CB35A0">
      <w:pPr>
        <w:pStyle w:val="Standard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BD14B7" w:rsidRDefault="00BD14B7" w:rsidP="00CB35A0">
      <w:pPr>
        <w:pStyle w:val="Standard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EC5F25" w:rsidRDefault="00EC5F25" w:rsidP="00CB35A0">
      <w:pPr>
        <w:pStyle w:val="Standard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EC5F25" w:rsidRDefault="007E56CD" w:rsidP="00EC5F25">
      <w:pPr>
        <w:pStyle w:val="Standard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EC5F2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Псебайского</w:t>
      </w:r>
      <w:r w:rsidR="00EC5F25">
        <w:rPr>
          <w:rFonts w:ascii="Times New Roman" w:hAnsi="Times New Roman"/>
          <w:sz w:val="28"/>
          <w:szCs w:val="28"/>
        </w:rPr>
        <w:t xml:space="preserve"> </w:t>
      </w:r>
    </w:p>
    <w:p w:rsidR="007E56CD" w:rsidRDefault="007E56CD" w:rsidP="00EC5F25">
      <w:pPr>
        <w:pStyle w:val="Standard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городского поселения                                                                 </w:t>
      </w:r>
      <w:r w:rsidR="00374669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П.А. Жарков</w:t>
      </w:r>
    </w:p>
    <w:p w:rsidR="00EC5F25" w:rsidRDefault="00EC5F25" w:rsidP="004709E3">
      <w:pPr>
        <w:autoSpaceDN/>
        <w:jc w:val="center"/>
        <w:textAlignment w:val="auto"/>
        <w:rPr>
          <w:rFonts w:ascii="Times New Roman" w:eastAsia="Andale Sans UI" w:hAnsi="Times New Roman" w:cs="Times New Roman"/>
          <w:b/>
          <w:kern w:val="1"/>
          <w:sz w:val="28"/>
          <w:szCs w:val="28"/>
          <w:lang w:bidi="ar-SA"/>
        </w:rPr>
      </w:pPr>
    </w:p>
    <w:p w:rsidR="00EC5F25" w:rsidRDefault="00EC5F25" w:rsidP="004709E3">
      <w:pPr>
        <w:autoSpaceDN/>
        <w:jc w:val="center"/>
        <w:textAlignment w:val="auto"/>
        <w:rPr>
          <w:rFonts w:ascii="Times New Roman" w:eastAsia="Andale Sans UI" w:hAnsi="Times New Roman" w:cs="Times New Roman"/>
          <w:b/>
          <w:kern w:val="1"/>
          <w:sz w:val="28"/>
          <w:szCs w:val="28"/>
          <w:lang w:bidi="ar-SA"/>
        </w:rPr>
      </w:pPr>
    </w:p>
    <w:p w:rsidR="00EC5F25" w:rsidRDefault="00EC5F25" w:rsidP="004709E3">
      <w:pPr>
        <w:autoSpaceDN/>
        <w:jc w:val="center"/>
        <w:textAlignment w:val="auto"/>
        <w:rPr>
          <w:rFonts w:ascii="Times New Roman" w:eastAsia="Andale Sans UI" w:hAnsi="Times New Roman" w:cs="Times New Roman"/>
          <w:b/>
          <w:kern w:val="1"/>
          <w:sz w:val="28"/>
          <w:szCs w:val="28"/>
          <w:lang w:bidi="ar-SA"/>
        </w:rPr>
      </w:pPr>
    </w:p>
    <w:p w:rsidR="00EC5F25" w:rsidRDefault="00EC5F25" w:rsidP="004709E3">
      <w:pPr>
        <w:autoSpaceDN/>
        <w:jc w:val="center"/>
        <w:textAlignment w:val="auto"/>
        <w:rPr>
          <w:rFonts w:ascii="Times New Roman" w:eastAsia="Andale Sans UI" w:hAnsi="Times New Roman" w:cs="Times New Roman"/>
          <w:b/>
          <w:kern w:val="1"/>
          <w:sz w:val="28"/>
          <w:szCs w:val="28"/>
          <w:lang w:bidi="ar-SA"/>
        </w:rPr>
      </w:pPr>
    </w:p>
    <w:p w:rsidR="00EC5F25" w:rsidRDefault="00EC5F25" w:rsidP="004709E3">
      <w:pPr>
        <w:autoSpaceDN/>
        <w:jc w:val="center"/>
        <w:textAlignment w:val="auto"/>
        <w:rPr>
          <w:rFonts w:ascii="Times New Roman" w:eastAsia="Andale Sans UI" w:hAnsi="Times New Roman" w:cs="Times New Roman"/>
          <w:b/>
          <w:kern w:val="1"/>
          <w:sz w:val="28"/>
          <w:szCs w:val="28"/>
          <w:lang w:bidi="ar-SA"/>
        </w:rPr>
      </w:pPr>
    </w:p>
    <w:p w:rsidR="00EC5F25" w:rsidRDefault="00EC5F25" w:rsidP="004709E3">
      <w:pPr>
        <w:autoSpaceDN/>
        <w:jc w:val="center"/>
        <w:textAlignment w:val="auto"/>
        <w:rPr>
          <w:rFonts w:ascii="Times New Roman" w:eastAsia="Andale Sans UI" w:hAnsi="Times New Roman" w:cs="Times New Roman"/>
          <w:b/>
          <w:kern w:val="1"/>
          <w:sz w:val="28"/>
          <w:szCs w:val="28"/>
          <w:lang w:bidi="ar-SA"/>
        </w:rPr>
      </w:pPr>
    </w:p>
    <w:p w:rsidR="00EC5F25" w:rsidRDefault="00EC5F25" w:rsidP="004709E3">
      <w:pPr>
        <w:autoSpaceDN/>
        <w:jc w:val="center"/>
        <w:textAlignment w:val="auto"/>
        <w:rPr>
          <w:rFonts w:ascii="Times New Roman" w:eastAsia="Andale Sans UI" w:hAnsi="Times New Roman" w:cs="Times New Roman"/>
          <w:b/>
          <w:kern w:val="1"/>
          <w:sz w:val="28"/>
          <w:szCs w:val="28"/>
          <w:lang w:bidi="ar-SA"/>
        </w:rPr>
      </w:pPr>
    </w:p>
    <w:p w:rsidR="00EC5F25" w:rsidRDefault="00EC5F25" w:rsidP="004709E3">
      <w:pPr>
        <w:autoSpaceDN/>
        <w:jc w:val="center"/>
        <w:textAlignment w:val="auto"/>
        <w:rPr>
          <w:rFonts w:ascii="Times New Roman" w:eastAsia="Andale Sans UI" w:hAnsi="Times New Roman" w:cs="Times New Roman"/>
          <w:b/>
          <w:kern w:val="1"/>
          <w:sz w:val="28"/>
          <w:szCs w:val="28"/>
          <w:lang w:bidi="ar-SA"/>
        </w:rPr>
      </w:pPr>
    </w:p>
    <w:p w:rsidR="00EC5F25" w:rsidRDefault="00EC5F25" w:rsidP="004709E3">
      <w:pPr>
        <w:autoSpaceDN/>
        <w:jc w:val="center"/>
        <w:textAlignment w:val="auto"/>
        <w:rPr>
          <w:rFonts w:ascii="Times New Roman" w:eastAsia="Andale Sans UI" w:hAnsi="Times New Roman" w:cs="Times New Roman"/>
          <w:b/>
          <w:kern w:val="1"/>
          <w:sz w:val="28"/>
          <w:szCs w:val="28"/>
          <w:lang w:bidi="ar-SA"/>
        </w:rPr>
      </w:pPr>
    </w:p>
    <w:p w:rsidR="00EC5F25" w:rsidRDefault="00EC5F25" w:rsidP="004709E3">
      <w:pPr>
        <w:autoSpaceDN/>
        <w:jc w:val="center"/>
        <w:textAlignment w:val="auto"/>
        <w:rPr>
          <w:rFonts w:ascii="Times New Roman" w:eastAsia="Andale Sans UI" w:hAnsi="Times New Roman" w:cs="Times New Roman"/>
          <w:b/>
          <w:kern w:val="1"/>
          <w:sz w:val="28"/>
          <w:szCs w:val="28"/>
          <w:lang w:bidi="ar-SA"/>
        </w:rPr>
      </w:pPr>
    </w:p>
    <w:p w:rsidR="00EC5F25" w:rsidRDefault="00EC5F25" w:rsidP="004709E3">
      <w:pPr>
        <w:autoSpaceDN/>
        <w:jc w:val="center"/>
        <w:textAlignment w:val="auto"/>
        <w:rPr>
          <w:rFonts w:ascii="Times New Roman" w:eastAsia="Andale Sans UI" w:hAnsi="Times New Roman" w:cs="Times New Roman"/>
          <w:b/>
          <w:kern w:val="1"/>
          <w:sz w:val="28"/>
          <w:szCs w:val="28"/>
          <w:lang w:bidi="ar-SA"/>
        </w:rPr>
      </w:pPr>
    </w:p>
    <w:p w:rsidR="00EC5F25" w:rsidRDefault="00EC5F25" w:rsidP="004709E3">
      <w:pPr>
        <w:autoSpaceDN/>
        <w:jc w:val="center"/>
        <w:textAlignment w:val="auto"/>
        <w:rPr>
          <w:rFonts w:ascii="Times New Roman" w:eastAsia="Andale Sans UI" w:hAnsi="Times New Roman" w:cs="Times New Roman"/>
          <w:b/>
          <w:kern w:val="1"/>
          <w:sz w:val="28"/>
          <w:szCs w:val="28"/>
          <w:lang w:bidi="ar-SA"/>
        </w:rPr>
      </w:pPr>
    </w:p>
    <w:p w:rsidR="00EC5F25" w:rsidRDefault="00EC5F25" w:rsidP="004709E3">
      <w:pPr>
        <w:autoSpaceDN/>
        <w:jc w:val="center"/>
        <w:textAlignment w:val="auto"/>
        <w:rPr>
          <w:rFonts w:ascii="Times New Roman" w:eastAsia="Andale Sans UI" w:hAnsi="Times New Roman" w:cs="Times New Roman"/>
          <w:b/>
          <w:kern w:val="1"/>
          <w:sz w:val="28"/>
          <w:szCs w:val="28"/>
          <w:lang w:bidi="ar-SA"/>
        </w:rPr>
      </w:pPr>
    </w:p>
    <w:p w:rsidR="00EC5F25" w:rsidRDefault="00EC5F25" w:rsidP="004709E3">
      <w:pPr>
        <w:autoSpaceDN/>
        <w:jc w:val="center"/>
        <w:textAlignment w:val="auto"/>
        <w:rPr>
          <w:rFonts w:ascii="Times New Roman" w:eastAsia="Andale Sans UI" w:hAnsi="Times New Roman" w:cs="Times New Roman"/>
          <w:b/>
          <w:kern w:val="1"/>
          <w:sz w:val="28"/>
          <w:szCs w:val="28"/>
          <w:lang w:bidi="ar-SA"/>
        </w:rPr>
      </w:pPr>
    </w:p>
    <w:p w:rsidR="00EC5F25" w:rsidRDefault="00EC5F25" w:rsidP="004709E3">
      <w:pPr>
        <w:autoSpaceDN/>
        <w:jc w:val="center"/>
        <w:textAlignment w:val="auto"/>
        <w:rPr>
          <w:rFonts w:ascii="Times New Roman" w:eastAsia="Andale Sans UI" w:hAnsi="Times New Roman" w:cs="Times New Roman"/>
          <w:b/>
          <w:kern w:val="1"/>
          <w:sz w:val="28"/>
          <w:szCs w:val="28"/>
          <w:lang w:bidi="ar-SA"/>
        </w:rPr>
      </w:pPr>
    </w:p>
    <w:p w:rsidR="00EC5F25" w:rsidRDefault="00EC5F25" w:rsidP="004709E3">
      <w:pPr>
        <w:autoSpaceDN/>
        <w:jc w:val="center"/>
        <w:textAlignment w:val="auto"/>
        <w:rPr>
          <w:rFonts w:ascii="Times New Roman" w:eastAsia="Andale Sans UI" w:hAnsi="Times New Roman" w:cs="Times New Roman"/>
          <w:b/>
          <w:kern w:val="1"/>
          <w:sz w:val="28"/>
          <w:szCs w:val="28"/>
          <w:lang w:bidi="ar-SA"/>
        </w:rPr>
      </w:pPr>
    </w:p>
    <w:p w:rsidR="00EC5F25" w:rsidRDefault="00EC5F25" w:rsidP="004709E3">
      <w:pPr>
        <w:autoSpaceDN/>
        <w:jc w:val="center"/>
        <w:textAlignment w:val="auto"/>
        <w:rPr>
          <w:rFonts w:ascii="Times New Roman" w:eastAsia="Andale Sans UI" w:hAnsi="Times New Roman" w:cs="Times New Roman"/>
          <w:b/>
          <w:kern w:val="1"/>
          <w:sz w:val="28"/>
          <w:szCs w:val="28"/>
          <w:lang w:bidi="ar-SA"/>
        </w:rPr>
      </w:pPr>
    </w:p>
    <w:p w:rsidR="00EC5F25" w:rsidRDefault="00EC5F25" w:rsidP="004709E3">
      <w:pPr>
        <w:autoSpaceDN/>
        <w:jc w:val="center"/>
        <w:textAlignment w:val="auto"/>
        <w:rPr>
          <w:rFonts w:ascii="Times New Roman" w:eastAsia="Andale Sans UI" w:hAnsi="Times New Roman" w:cs="Times New Roman"/>
          <w:b/>
          <w:kern w:val="1"/>
          <w:sz w:val="28"/>
          <w:szCs w:val="28"/>
          <w:lang w:bidi="ar-SA"/>
        </w:rPr>
      </w:pPr>
    </w:p>
    <w:p w:rsidR="00EC5F25" w:rsidRDefault="00EC5F25" w:rsidP="004709E3">
      <w:pPr>
        <w:autoSpaceDN/>
        <w:jc w:val="center"/>
        <w:textAlignment w:val="auto"/>
        <w:rPr>
          <w:rFonts w:ascii="Times New Roman" w:eastAsia="Andale Sans UI" w:hAnsi="Times New Roman" w:cs="Times New Roman"/>
          <w:b/>
          <w:kern w:val="1"/>
          <w:sz w:val="28"/>
          <w:szCs w:val="28"/>
          <w:lang w:bidi="ar-SA"/>
        </w:rPr>
      </w:pPr>
    </w:p>
    <w:p w:rsidR="00EC5F25" w:rsidRDefault="00EC5F25" w:rsidP="004709E3">
      <w:pPr>
        <w:autoSpaceDN/>
        <w:jc w:val="center"/>
        <w:textAlignment w:val="auto"/>
        <w:rPr>
          <w:rFonts w:ascii="Times New Roman" w:eastAsia="Andale Sans UI" w:hAnsi="Times New Roman" w:cs="Times New Roman"/>
          <w:b/>
          <w:kern w:val="1"/>
          <w:sz w:val="28"/>
          <w:szCs w:val="28"/>
          <w:lang w:bidi="ar-SA"/>
        </w:rPr>
      </w:pPr>
    </w:p>
    <w:p w:rsidR="00EC5F25" w:rsidRDefault="00EC5F25" w:rsidP="004709E3">
      <w:pPr>
        <w:autoSpaceDN/>
        <w:jc w:val="center"/>
        <w:textAlignment w:val="auto"/>
        <w:rPr>
          <w:rFonts w:ascii="Times New Roman" w:eastAsia="Andale Sans UI" w:hAnsi="Times New Roman" w:cs="Times New Roman"/>
          <w:b/>
          <w:kern w:val="1"/>
          <w:sz w:val="28"/>
          <w:szCs w:val="28"/>
          <w:lang w:bidi="ar-SA"/>
        </w:rPr>
      </w:pPr>
    </w:p>
    <w:p w:rsidR="00EC5F25" w:rsidRDefault="00EC5F25" w:rsidP="004709E3">
      <w:pPr>
        <w:autoSpaceDN/>
        <w:jc w:val="center"/>
        <w:textAlignment w:val="auto"/>
        <w:rPr>
          <w:rFonts w:ascii="Times New Roman" w:eastAsia="Andale Sans UI" w:hAnsi="Times New Roman" w:cs="Times New Roman"/>
          <w:b/>
          <w:kern w:val="1"/>
          <w:sz w:val="28"/>
          <w:szCs w:val="28"/>
          <w:lang w:bidi="ar-SA"/>
        </w:rPr>
      </w:pPr>
    </w:p>
    <w:p w:rsidR="00EC5F25" w:rsidRDefault="00EC5F25" w:rsidP="004709E3">
      <w:pPr>
        <w:autoSpaceDN/>
        <w:jc w:val="center"/>
        <w:textAlignment w:val="auto"/>
        <w:rPr>
          <w:rFonts w:ascii="Times New Roman" w:eastAsia="Andale Sans UI" w:hAnsi="Times New Roman" w:cs="Times New Roman"/>
          <w:b/>
          <w:kern w:val="1"/>
          <w:sz w:val="28"/>
          <w:szCs w:val="28"/>
          <w:lang w:bidi="ar-SA"/>
        </w:rPr>
      </w:pPr>
    </w:p>
    <w:p w:rsidR="00EC5F25" w:rsidRDefault="00EC5F25" w:rsidP="004709E3">
      <w:pPr>
        <w:autoSpaceDN/>
        <w:jc w:val="center"/>
        <w:textAlignment w:val="auto"/>
        <w:rPr>
          <w:rFonts w:ascii="Times New Roman" w:eastAsia="Andale Sans UI" w:hAnsi="Times New Roman" w:cs="Times New Roman"/>
          <w:b/>
          <w:kern w:val="1"/>
          <w:sz w:val="28"/>
          <w:szCs w:val="28"/>
          <w:lang w:bidi="ar-SA"/>
        </w:rPr>
      </w:pPr>
    </w:p>
    <w:p w:rsidR="00EC5F25" w:rsidRDefault="00EC5F25" w:rsidP="004709E3">
      <w:pPr>
        <w:autoSpaceDN/>
        <w:jc w:val="center"/>
        <w:textAlignment w:val="auto"/>
        <w:rPr>
          <w:rFonts w:ascii="Times New Roman" w:eastAsia="Andale Sans UI" w:hAnsi="Times New Roman" w:cs="Times New Roman"/>
          <w:b/>
          <w:kern w:val="1"/>
          <w:sz w:val="28"/>
          <w:szCs w:val="28"/>
          <w:lang w:bidi="ar-SA"/>
        </w:rPr>
      </w:pPr>
    </w:p>
    <w:p w:rsidR="00EC5F25" w:rsidRDefault="00EC5F25" w:rsidP="004709E3">
      <w:pPr>
        <w:autoSpaceDN/>
        <w:jc w:val="center"/>
        <w:textAlignment w:val="auto"/>
        <w:rPr>
          <w:rFonts w:ascii="Times New Roman" w:eastAsia="Andale Sans UI" w:hAnsi="Times New Roman" w:cs="Times New Roman"/>
          <w:b/>
          <w:kern w:val="1"/>
          <w:sz w:val="28"/>
          <w:szCs w:val="28"/>
          <w:lang w:bidi="ar-SA"/>
        </w:rPr>
      </w:pPr>
    </w:p>
    <w:p w:rsidR="00EC5F25" w:rsidRDefault="00EC5F25" w:rsidP="004709E3">
      <w:pPr>
        <w:autoSpaceDN/>
        <w:jc w:val="center"/>
        <w:textAlignment w:val="auto"/>
        <w:rPr>
          <w:rFonts w:ascii="Times New Roman" w:eastAsia="Andale Sans UI" w:hAnsi="Times New Roman" w:cs="Times New Roman"/>
          <w:b/>
          <w:kern w:val="1"/>
          <w:sz w:val="28"/>
          <w:szCs w:val="28"/>
          <w:lang w:bidi="ar-SA"/>
        </w:rPr>
      </w:pPr>
    </w:p>
    <w:p w:rsidR="00EC5F25" w:rsidRDefault="00EC5F25" w:rsidP="004709E3">
      <w:pPr>
        <w:autoSpaceDN/>
        <w:jc w:val="center"/>
        <w:textAlignment w:val="auto"/>
        <w:rPr>
          <w:rFonts w:ascii="Times New Roman" w:eastAsia="Andale Sans UI" w:hAnsi="Times New Roman" w:cs="Times New Roman"/>
          <w:b/>
          <w:kern w:val="1"/>
          <w:sz w:val="28"/>
          <w:szCs w:val="28"/>
          <w:lang w:bidi="ar-SA"/>
        </w:rPr>
      </w:pPr>
    </w:p>
    <w:p w:rsidR="00E66772" w:rsidRDefault="00E66772" w:rsidP="004709E3">
      <w:pPr>
        <w:autoSpaceDN/>
        <w:jc w:val="center"/>
        <w:textAlignment w:val="auto"/>
        <w:rPr>
          <w:rFonts w:ascii="Times New Roman" w:eastAsia="Andale Sans UI" w:hAnsi="Times New Roman" w:cs="Times New Roman"/>
          <w:b/>
          <w:kern w:val="1"/>
          <w:sz w:val="28"/>
          <w:szCs w:val="28"/>
          <w:lang w:bidi="ar-SA"/>
        </w:rPr>
      </w:pPr>
    </w:p>
    <w:p w:rsidR="00EC5F25" w:rsidRDefault="00EC5F25" w:rsidP="005307C8">
      <w:pPr>
        <w:autoSpaceDN/>
        <w:textAlignment w:val="auto"/>
        <w:rPr>
          <w:rFonts w:ascii="Times New Roman" w:eastAsia="Andale Sans UI" w:hAnsi="Times New Roman" w:cs="Times New Roman"/>
          <w:b/>
          <w:kern w:val="1"/>
          <w:sz w:val="28"/>
          <w:szCs w:val="28"/>
          <w:lang w:bidi="ar-SA"/>
        </w:rPr>
      </w:pPr>
    </w:p>
    <w:p w:rsidR="004709E3" w:rsidRPr="004709E3" w:rsidRDefault="004709E3" w:rsidP="004709E3">
      <w:pPr>
        <w:autoSpaceDN/>
        <w:jc w:val="center"/>
        <w:textAlignment w:val="auto"/>
        <w:rPr>
          <w:rFonts w:ascii="Times New Roman" w:eastAsia="Andale Sans UI" w:hAnsi="Times New Roman" w:cs="Times New Roman"/>
          <w:b/>
          <w:kern w:val="1"/>
          <w:sz w:val="28"/>
          <w:szCs w:val="28"/>
          <w:lang w:bidi="ar-SA"/>
        </w:rPr>
      </w:pPr>
      <w:r w:rsidRPr="004709E3">
        <w:rPr>
          <w:rFonts w:ascii="Times New Roman" w:eastAsia="Andale Sans UI" w:hAnsi="Times New Roman" w:cs="Times New Roman"/>
          <w:b/>
          <w:kern w:val="1"/>
          <w:sz w:val="28"/>
          <w:szCs w:val="28"/>
          <w:lang w:bidi="ar-SA"/>
        </w:rPr>
        <w:lastRenderedPageBreak/>
        <w:t>ЛИСТ СОГЛАСОВАНИЯ</w:t>
      </w:r>
    </w:p>
    <w:p w:rsidR="004709E3" w:rsidRPr="004709E3" w:rsidRDefault="004709E3" w:rsidP="004709E3">
      <w:pPr>
        <w:autoSpaceDN/>
        <w:ind w:firstLine="708"/>
        <w:jc w:val="both"/>
        <w:textAlignment w:val="auto"/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</w:pPr>
      <w:r w:rsidRPr="004709E3"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  <w:t xml:space="preserve">проекта постановления администрации Псебайского городского </w:t>
      </w:r>
      <w:r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  <w:t xml:space="preserve">поселения </w:t>
      </w:r>
      <w:r w:rsidRPr="004709E3"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  <w:t>Мостовского района ___________________№_____________</w:t>
      </w:r>
    </w:p>
    <w:p w:rsidR="004709E3" w:rsidRPr="004709E3" w:rsidRDefault="004709E3" w:rsidP="004709E3">
      <w:pPr>
        <w:autoSpaceDN/>
        <w:ind w:firstLine="708"/>
        <w:jc w:val="both"/>
        <w:textAlignment w:val="auto"/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</w:pPr>
    </w:p>
    <w:p w:rsidR="004709E3" w:rsidRDefault="004709E3" w:rsidP="004709E3">
      <w:pPr>
        <w:suppressAutoHyphens w:val="0"/>
        <w:autoSpaceDE w:val="0"/>
        <w:adjustRightInd w:val="0"/>
        <w:spacing w:before="108" w:after="108"/>
        <w:jc w:val="center"/>
        <w:textAlignment w:val="auto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kern w:val="0"/>
          <w:sz w:val="28"/>
          <w:szCs w:val="28"/>
          <w:lang w:eastAsia="ru-RU" w:bidi="ar-SA"/>
        </w:rPr>
      </w:pPr>
      <w:r w:rsidRPr="004709E3"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  <w:t>«</w:t>
      </w:r>
      <w:hyperlink r:id="rId17" w:history="1">
        <w:r w:rsidRPr="00BD14B7">
          <w:rPr>
            <w:rFonts w:ascii="Times New Roman" w:eastAsiaTheme="minorEastAsia" w:hAnsi="Times New Roman" w:cs="Times New Roman"/>
            <w:color w:val="000000" w:themeColor="text1"/>
            <w:kern w:val="0"/>
            <w:sz w:val="28"/>
            <w:szCs w:val="28"/>
            <w:lang w:eastAsia="ru-RU" w:bidi="ar-SA"/>
          </w:rPr>
          <w:t xml:space="preserve">О внесении изменений в постановление администрации Псебайского городского поселения Мостовского района от 3 июня 2013 </w:t>
        </w:r>
        <w:r>
          <w:rPr>
            <w:rFonts w:ascii="Times New Roman" w:eastAsiaTheme="minorEastAsia" w:hAnsi="Times New Roman" w:cs="Times New Roman"/>
            <w:color w:val="000000" w:themeColor="text1"/>
            <w:kern w:val="0"/>
            <w:sz w:val="28"/>
            <w:szCs w:val="28"/>
            <w:lang w:eastAsia="ru-RU" w:bidi="ar-SA"/>
          </w:rPr>
          <w:t>года N 205 «</w:t>
        </w:r>
        <w:r w:rsidRPr="00BD14B7">
          <w:rPr>
            <w:rFonts w:ascii="Times New Roman" w:eastAsiaTheme="minorEastAsia" w:hAnsi="Times New Roman" w:cs="Times New Roman"/>
            <w:color w:val="000000" w:themeColor="text1"/>
            <w:kern w:val="0"/>
            <w:sz w:val="28"/>
            <w:szCs w:val="28"/>
            <w:lang w:eastAsia="ru-RU" w:bidi="ar-SA"/>
          </w:rPr>
          <w:t>О порядке работы с обращениями граждан в администрации Псебайского городского поселения Мостовского района</w:t>
        </w:r>
        <w:r>
          <w:rPr>
            <w:rFonts w:ascii="Times New Roman" w:eastAsiaTheme="minorEastAsia" w:hAnsi="Times New Roman" w:cs="Times New Roman"/>
            <w:color w:val="000000" w:themeColor="text1"/>
            <w:kern w:val="0"/>
            <w:sz w:val="28"/>
            <w:szCs w:val="28"/>
            <w:lang w:eastAsia="ru-RU" w:bidi="ar-SA"/>
          </w:rPr>
          <w:t>»</w:t>
        </w:r>
      </w:hyperlink>
    </w:p>
    <w:p w:rsidR="004709E3" w:rsidRPr="004709E3" w:rsidRDefault="004709E3" w:rsidP="004709E3">
      <w:pPr>
        <w:autoSpaceDN/>
        <w:jc w:val="center"/>
        <w:textAlignment w:val="auto"/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</w:pPr>
    </w:p>
    <w:p w:rsidR="004709E3" w:rsidRPr="004709E3" w:rsidRDefault="004709E3" w:rsidP="004709E3">
      <w:pPr>
        <w:autoSpaceDN/>
        <w:jc w:val="center"/>
        <w:textAlignment w:val="auto"/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</w:pPr>
    </w:p>
    <w:p w:rsidR="004709E3" w:rsidRPr="004709E3" w:rsidRDefault="004709E3" w:rsidP="004709E3">
      <w:pPr>
        <w:autoSpaceDN/>
        <w:jc w:val="center"/>
        <w:textAlignment w:val="auto"/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</w:pPr>
    </w:p>
    <w:p w:rsidR="004709E3" w:rsidRPr="004709E3" w:rsidRDefault="004709E3" w:rsidP="004709E3">
      <w:pPr>
        <w:autoSpaceDN/>
        <w:jc w:val="both"/>
        <w:textAlignment w:val="auto"/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</w:pPr>
      <w:r w:rsidRPr="004709E3"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  <w:t>Проект подготовлен и внесен:</w:t>
      </w:r>
    </w:p>
    <w:p w:rsidR="004709E3" w:rsidRPr="004709E3" w:rsidRDefault="004709E3" w:rsidP="004709E3">
      <w:pPr>
        <w:autoSpaceDN/>
        <w:jc w:val="both"/>
        <w:textAlignment w:val="auto"/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</w:pPr>
      <w:r w:rsidRPr="004709E3"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  <w:t xml:space="preserve">Ведущий специалист </w:t>
      </w:r>
    </w:p>
    <w:p w:rsidR="004709E3" w:rsidRPr="004709E3" w:rsidRDefault="004709E3" w:rsidP="004709E3">
      <w:pPr>
        <w:autoSpaceDN/>
        <w:jc w:val="both"/>
        <w:textAlignment w:val="auto"/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</w:pPr>
      <w:r w:rsidRPr="004709E3"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  <w:t>общего отдела администрации</w:t>
      </w:r>
    </w:p>
    <w:p w:rsidR="004709E3" w:rsidRPr="004709E3" w:rsidRDefault="004709E3" w:rsidP="005307C8">
      <w:pPr>
        <w:autoSpaceDN/>
        <w:ind w:right="-141"/>
        <w:jc w:val="both"/>
        <w:textAlignment w:val="auto"/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</w:pPr>
      <w:r w:rsidRPr="004709E3"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  <w:t>Псебайского городского поселения</w:t>
      </w:r>
      <w:r w:rsidRPr="004709E3"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  <w:tab/>
      </w:r>
      <w:r w:rsidRPr="004709E3"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  <w:tab/>
      </w:r>
      <w:r w:rsidRPr="004709E3"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  <w:tab/>
      </w:r>
      <w:r w:rsidRPr="004709E3"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  <w:tab/>
      </w:r>
      <w:r w:rsidRPr="004709E3"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  <w:tab/>
        <w:t xml:space="preserve">      Н.А. Трофименко</w:t>
      </w:r>
    </w:p>
    <w:p w:rsidR="004709E3" w:rsidRDefault="004709E3" w:rsidP="004709E3">
      <w:pPr>
        <w:autoSpaceDN/>
        <w:jc w:val="both"/>
        <w:textAlignment w:val="auto"/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</w:pPr>
    </w:p>
    <w:p w:rsidR="005307C8" w:rsidRPr="004709E3" w:rsidRDefault="005307C8" w:rsidP="004709E3">
      <w:pPr>
        <w:autoSpaceDN/>
        <w:jc w:val="both"/>
        <w:textAlignment w:val="auto"/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</w:pPr>
    </w:p>
    <w:p w:rsidR="004709E3" w:rsidRPr="004709E3" w:rsidRDefault="004709E3" w:rsidP="004709E3">
      <w:pPr>
        <w:autoSpaceDN/>
        <w:jc w:val="both"/>
        <w:textAlignment w:val="auto"/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</w:pPr>
      <w:r w:rsidRPr="004709E3"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  <w:t>Проект согласован:</w:t>
      </w:r>
    </w:p>
    <w:p w:rsidR="004709E3" w:rsidRPr="004709E3" w:rsidRDefault="004709E3" w:rsidP="004709E3">
      <w:pPr>
        <w:autoSpaceDN/>
        <w:jc w:val="both"/>
        <w:textAlignment w:val="auto"/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</w:pPr>
      <w:r w:rsidRPr="004709E3"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  <w:t>Начальник общего отдела</w:t>
      </w:r>
    </w:p>
    <w:p w:rsidR="004709E3" w:rsidRPr="004709E3" w:rsidRDefault="004709E3" w:rsidP="004709E3">
      <w:pPr>
        <w:autoSpaceDN/>
        <w:jc w:val="both"/>
        <w:textAlignment w:val="auto"/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</w:pPr>
      <w:r w:rsidRPr="004709E3"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  <w:t xml:space="preserve">администрации Псебайского </w:t>
      </w:r>
    </w:p>
    <w:p w:rsidR="004709E3" w:rsidRPr="004709E3" w:rsidRDefault="004709E3" w:rsidP="004709E3">
      <w:pPr>
        <w:autoSpaceDN/>
        <w:jc w:val="both"/>
        <w:textAlignment w:val="auto"/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</w:pPr>
      <w:r w:rsidRPr="004709E3"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  <w:t>городского поселения</w:t>
      </w:r>
      <w:r w:rsidRPr="004709E3"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  <w:tab/>
      </w:r>
      <w:r w:rsidRPr="004709E3"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  <w:tab/>
      </w:r>
      <w:r w:rsidRPr="004709E3"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  <w:tab/>
      </w:r>
      <w:r w:rsidRPr="004709E3"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  <w:tab/>
      </w:r>
      <w:r w:rsidRPr="004709E3"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  <w:tab/>
      </w:r>
      <w:r w:rsidRPr="004709E3"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  <w:tab/>
        <w:t xml:space="preserve">               </w:t>
      </w:r>
      <w:r w:rsidR="005307C8"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  <w:t xml:space="preserve"> </w:t>
      </w:r>
      <w:r w:rsidRPr="004709E3"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  <w:t>Ю.В. Кононенко</w:t>
      </w:r>
    </w:p>
    <w:p w:rsidR="004709E3" w:rsidRPr="004709E3" w:rsidRDefault="004709E3" w:rsidP="004709E3">
      <w:pPr>
        <w:autoSpaceDN/>
        <w:jc w:val="both"/>
        <w:textAlignment w:val="auto"/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</w:pPr>
    </w:p>
    <w:p w:rsidR="004709E3" w:rsidRPr="004709E3" w:rsidRDefault="004709E3" w:rsidP="004709E3">
      <w:pPr>
        <w:autoSpaceDN/>
        <w:jc w:val="both"/>
        <w:textAlignment w:val="auto"/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</w:pPr>
    </w:p>
    <w:p w:rsidR="004709E3" w:rsidRDefault="004709E3" w:rsidP="004709E3">
      <w:pPr>
        <w:autoSpaceDN/>
        <w:jc w:val="both"/>
        <w:textAlignment w:val="auto"/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</w:pPr>
      <w:r w:rsidRPr="004709E3"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  <w:t xml:space="preserve">Ведущий специалист </w:t>
      </w:r>
    </w:p>
    <w:p w:rsidR="004709E3" w:rsidRDefault="004709E3" w:rsidP="004709E3">
      <w:pPr>
        <w:autoSpaceDN/>
        <w:jc w:val="both"/>
        <w:textAlignment w:val="auto"/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</w:pPr>
      <w:r w:rsidRPr="004709E3"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  <w:t xml:space="preserve">отдела </w:t>
      </w:r>
      <w:r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  <w:t xml:space="preserve">по экономике и финансам </w:t>
      </w:r>
    </w:p>
    <w:p w:rsidR="004709E3" w:rsidRDefault="004709E3" w:rsidP="004709E3">
      <w:pPr>
        <w:autoSpaceDN/>
        <w:jc w:val="both"/>
        <w:textAlignment w:val="auto"/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</w:pPr>
      <w:r w:rsidRPr="004709E3"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  <w:t>администрации</w:t>
      </w:r>
      <w:r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  <w:t xml:space="preserve"> </w:t>
      </w:r>
      <w:r w:rsidRPr="004709E3"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  <w:t xml:space="preserve">Псебайского </w:t>
      </w:r>
    </w:p>
    <w:p w:rsidR="004709E3" w:rsidRPr="004709E3" w:rsidRDefault="004709E3" w:rsidP="004709E3">
      <w:pPr>
        <w:autoSpaceDN/>
        <w:jc w:val="both"/>
        <w:textAlignment w:val="auto"/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</w:pPr>
      <w:r w:rsidRPr="004709E3"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  <w:t>городского поселения</w:t>
      </w:r>
      <w:r w:rsidRPr="004709E3"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  <w:tab/>
      </w:r>
      <w:r w:rsidRPr="004709E3"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  <w:tab/>
      </w:r>
      <w:r w:rsidRPr="004709E3"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  <w:tab/>
      </w:r>
      <w:r w:rsidRPr="004709E3"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  <w:tab/>
      </w:r>
      <w:r w:rsidRPr="004709E3"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  <w:tab/>
      </w:r>
      <w:r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  <w:t xml:space="preserve">                       И.А. Андрющенко</w:t>
      </w:r>
    </w:p>
    <w:p w:rsidR="004709E3" w:rsidRPr="004709E3" w:rsidRDefault="004709E3" w:rsidP="004709E3">
      <w:pPr>
        <w:autoSpaceDN/>
        <w:jc w:val="both"/>
        <w:textAlignment w:val="auto"/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</w:pPr>
    </w:p>
    <w:p w:rsidR="004709E3" w:rsidRPr="004709E3" w:rsidRDefault="004709E3" w:rsidP="004709E3">
      <w:pPr>
        <w:autoSpaceDN/>
        <w:jc w:val="both"/>
        <w:textAlignment w:val="auto"/>
        <w:rPr>
          <w:rFonts w:ascii="Times New Roman" w:eastAsia="Andale Sans UI" w:hAnsi="Times New Roman" w:cs="Times New Roman"/>
          <w:kern w:val="1"/>
          <w:sz w:val="28"/>
          <w:szCs w:val="28"/>
          <w:lang w:bidi="ar-SA"/>
        </w:rPr>
      </w:pPr>
    </w:p>
    <w:p w:rsidR="007E56CD" w:rsidRDefault="007E56CD" w:rsidP="007E56CD">
      <w:pPr>
        <w:pStyle w:val="Standard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123A16" w:rsidRDefault="00123A16"/>
    <w:sectPr w:rsidR="00123A16" w:rsidSect="005307C8">
      <w:pgSz w:w="11906" w:h="16838" w:code="9"/>
      <w:pgMar w:top="1134" w:right="707" w:bottom="1134" w:left="1701" w:header="1140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0E2" w:rsidRDefault="006630E2" w:rsidP="00CB35A0">
      <w:r>
        <w:separator/>
      </w:r>
    </w:p>
  </w:endnote>
  <w:endnote w:type="continuationSeparator" w:id="0">
    <w:p w:rsidR="006630E2" w:rsidRDefault="006630E2" w:rsidP="00CB3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0E2" w:rsidRDefault="006630E2" w:rsidP="00CB35A0">
      <w:r>
        <w:separator/>
      </w:r>
    </w:p>
  </w:footnote>
  <w:footnote w:type="continuationSeparator" w:id="0">
    <w:p w:rsidR="006630E2" w:rsidRDefault="006630E2" w:rsidP="00CB35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24C3" w:rsidRDefault="00E66772">
    <w:pPr>
      <w:pStyle w:val="a7"/>
    </w:pPr>
    <w:r>
      <w:t xml:space="preserve">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97F"/>
    <w:rsid w:val="00123A16"/>
    <w:rsid w:val="002D5E6D"/>
    <w:rsid w:val="00374669"/>
    <w:rsid w:val="004709E3"/>
    <w:rsid w:val="005307C8"/>
    <w:rsid w:val="006630E2"/>
    <w:rsid w:val="00787DB0"/>
    <w:rsid w:val="007B4942"/>
    <w:rsid w:val="007E56CD"/>
    <w:rsid w:val="009024C3"/>
    <w:rsid w:val="00BD14B7"/>
    <w:rsid w:val="00CB35A0"/>
    <w:rsid w:val="00D831D7"/>
    <w:rsid w:val="00DA597F"/>
    <w:rsid w:val="00E66772"/>
    <w:rsid w:val="00EB6AF3"/>
    <w:rsid w:val="00EC5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E56C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E56CD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Times New Roman"/>
      <w:kern w:val="3"/>
      <w:sz w:val="24"/>
      <w:szCs w:val="20"/>
      <w:lang w:eastAsia="zh-CN"/>
    </w:rPr>
  </w:style>
  <w:style w:type="paragraph" w:styleId="a3">
    <w:name w:val="Title"/>
    <w:basedOn w:val="Standard"/>
    <w:next w:val="a"/>
    <w:link w:val="a4"/>
    <w:rsid w:val="007E56CD"/>
    <w:pPr>
      <w:keepNext/>
      <w:spacing w:before="240" w:after="120"/>
      <w:jc w:val="center"/>
    </w:pPr>
    <w:rPr>
      <w:rFonts w:eastAsia="Lucida Sans Unicode" w:cs="Tahoma"/>
      <w:b/>
      <w:sz w:val="28"/>
      <w:szCs w:val="28"/>
    </w:rPr>
  </w:style>
  <w:style w:type="character" w:customStyle="1" w:styleId="a4">
    <w:name w:val="Название Знак"/>
    <w:basedOn w:val="a0"/>
    <w:link w:val="a3"/>
    <w:rsid w:val="007E56CD"/>
    <w:rPr>
      <w:rFonts w:ascii="Arial" w:eastAsia="Lucida Sans Unicode" w:hAnsi="Arial" w:cs="Tahoma"/>
      <w:b/>
      <w:kern w:val="3"/>
      <w:sz w:val="28"/>
      <w:szCs w:val="28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7E56CD"/>
    <w:rPr>
      <w:rFonts w:ascii="Tahoma" w:hAnsi="Tahoma"/>
      <w:sz w:val="16"/>
      <w:szCs w:val="14"/>
    </w:rPr>
  </w:style>
  <w:style w:type="character" w:customStyle="1" w:styleId="a6">
    <w:name w:val="Текст выноски Знак"/>
    <w:basedOn w:val="a0"/>
    <w:link w:val="a5"/>
    <w:uiPriority w:val="99"/>
    <w:semiHidden/>
    <w:rsid w:val="007E56CD"/>
    <w:rPr>
      <w:rFonts w:ascii="Tahoma" w:eastAsia="SimSun" w:hAnsi="Tahoma" w:cs="Mangal"/>
      <w:kern w:val="3"/>
      <w:sz w:val="16"/>
      <w:szCs w:val="14"/>
      <w:lang w:eastAsia="zh-CN" w:bidi="hi-IN"/>
    </w:rPr>
  </w:style>
  <w:style w:type="paragraph" w:styleId="a7">
    <w:name w:val="header"/>
    <w:basedOn w:val="a"/>
    <w:link w:val="a8"/>
    <w:uiPriority w:val="99"/>
    <w:unhideWhenUsed/>
    <w:rsid w:val="00CB35A0"/>
    <w:pPr>
      <w:tabs>
        <w:tab w:val="center" w:pos="4677"/>
        <w:tab w:val="right" w:pos="9355"/>
      </w:tabs>
    </w:pPr>
    <w:rPr>
      <w:szCs w:val="21"/>
    </w:rPr>
  </w:style>
  <w:style w:type="character" w:customStyle="1" w:styleId="a8">
    <w:name w:val="Верхний колонтитул Знак"/>
    <w:basedOn w:val="a0"/>
    <w:link w:val="a7"/>
    <w:uiPriority w:val="99"/>
    <w:rsid w:val="00CB35A0"/>
    <w:rPr>
      <w:rFonts w:ascii="Arial" w:eastAsia="SimSun" w:hAnsi="Arial" w:cs="Mangal"/>
      <w:kern w:val="3"/>
      <w:sz w:val="24"/>
      <w:szCs w:val="21"/>
      <w:lang w:eastAsia="zh-CN" w:bidi="hi-IN"/>
    </w:rPr>
  </w:style>
  <w:style w:type="paragraph" w:styleId="a9">
    <w:name w:val="footer"/>
    <w:basedOn w:val="a"/>
    <w:link w:val="aa"/>
    <w:uiPriority w:val="99"/>
    <w:unhideWhenUsed/>
    <w:rsid w:val="00CB35A0"/>
    <w:pPr>
      <w:tabs>
        <w:tab w:val="center" w:pos="4677"/>
        <w:tab w:val="right" w:pos="9355"/>
      </w:tabs>
    </w:pPr>
    <w:rPr>
      <w:szCs w:val="21"/>
    </w:rPr>
  </w:style>
  <w:style w:type="character" w:customStyle="1" w:styleId="aa">
    <w:name w:val="Нижний колонтитул Знак"/>
    <w:basedOn w:val="a0"/>
    <w:link w:val="a9"/>
    <w:uiPriority w:val="99"/>
    <w:rsid w:val="00CB35A0"/>
    <w:rPr>
      <w:rFonts w:ascii="Arial" w:eastAsia="SimSun" w:hAnsi="Arial" w:cs="Mangal"/>
      <w:kern w:val="3"/>
      <w:sz w:val="24"/>
      <w:szCs w:val="21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E56C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E56CD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Times New Roman"/>
      <w:kern w:val="3"/>
      <w:sz w:val="24"/>
      <w:szCs w:val="20"/>
      <w:lang w:eastAsia="zh-CN"/>
    </w:rPr>
  </w:style>
  <w:style w:type="paragraph" w:styleId="a3">
    <w:name w:val="Title"/>
    <w:basedOn w:val="Standard"/>
    <w:next w:val="a"/>
    <w:link w:val="a4"/>
    <w:rsid w:val="007E56CD"/>
    <w:pPr>
      <w:keepNext/>
      <w:spacing w:before="240" w:after="120"/>
      <w:jc w:val="center"/>
    </w:pPr>
    <w:rPr>
      <w:rFonts w:eastAsia="Lucida Sans Unicode" w:cs="Tahoma"/>
      <w:b/>
      <w:sz w:val="28"/>
      <w:szCs w:val="28"/>
    </w:rPr>
  </w:style>
  <w:style w:type="character" w:customStyle="1" w:styleId="a4">
    <w:name w:val="Название Знак"/>
    <w:basedOn w:val="a0"/>
    <w:link w:val="a3"/>
    <w:rsid w:val="007E56CD"/>
    <w:rPr>
      <w:rFonts w:ascii="Arial" w:eastAsia="Lucida Sans Unicode" w:hAnsi="Arial" w:cs="Tahoma"/>
      <w:b/>
      <w:kern w:val="3"/>
      <w:sz w:val="28"/>
      <w:szCs w:val="28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7E56CD"/>
    <w:rPr>
      <w:rFonts w:ascii="Tahoma" w:hAnsi="Tahoma"/>
      <w:sz w:val="16"/>
      <w:szCs w:val="14"/>
    </w:rPr>
  </w:style>
  <w:style w:type="character" w:customStyle="1" w:styleId="a6">
    <w:name w:val="Текст выноски Знак"/>
    <w:basedOn w:val="a0"/>
    <w:link w:val="a5"/>
    <w:uiPriority w:val="99"/>
    <w:semiHidden/>
    <w:rsid w:val="007E56CD"/>
    <w:rPr>
      <w:rFonts w:ascii="Tahoma" w:eastAsia="SimSun" w:hAnsi="Tahoma" w:cs="Mangal"/>
      <w:kern w:val="3"/>
      <w:sz w:val="16"/>
      <w:szCs w:val="14"/>
      <w:lang w:eastAsia="zh-CN" w:bidi="hi-IN"/>
    </w:rPr>
  </w:style>
  <w:style w:type="paragraph" w:styleId="a7">
    <w:name w:val="header"/>
    <w:basedOn w:val="a"/>
    <w:link w:val="a8"/>
    <w:uiPriority w:val="99"/>
    <w:unhideWhenUsed/>
    <w:rsid w:val="00CB35A0"/>
    <w:pPr>
      <w:tabs>
        <w:tab w:val="center" w:pos="4677"/>
        <w:tab w:val="right" w:pos="9355"/>
      </w:tabs>
    </w:pPr>
    <w:rPr>
      <w:szCs w:val="21"/>
    </w:rPr>
  </w:style>
  <w:style w:type="character" w:customStyle="1" w:styleId="a8">
    <w:name w:val="Верхний колонтитул Знак"/>
    <w:basedOn w:val="a0"/>
    <w:link w:val="a7"/>
    <w:uiPriority w:val="99"/>
    <w:rsid w:val="00CB35A0"/>
    <w:rPr>
      <w:rFonts w:ascii="Arial" w:eastAsia="SimSun" w:hAnsi="Arial" w:cs="Mangal"/>
      <w:kern w:val="3"/>
      <w:sz w:val="24"/>
      <w:szCs w:val="21"/>
      <w:lang w:eastAsia="zh-CN" w:bidi="hi-IN"/>
    </w:rPr>
  </w:style>
  <w:style w:type="paragraph" w:styleId="a9">
    <w:name w:val="footer"/>
    <w:basedOn w:val="a"/>
    <w:link w:val="aa"/>
    <w:uiPriority w:val="99"/>
    <w:unhideWhenUsed/>
    <w:rsid w:val="00CB35A0"/>
    <w:pPr>
      <w:tabs>
        <w:tab w:val="center" w:pos="4677"/>
        <w:tab w:val="right" w:pos="9355"/>
      </w:tabs>
    </w:pPr>
    <w:rPr>
      <w:szCs w:val="21"/>
    </w:rPr>
  </w:style>
  <w:style w:type="character" w:customStyle="1" w:styleId="aa">
    <w:name w:val="Нижний колонтитул Знак"/>
    <w:basedOn w:val="a0"/>
    <w:link w:val="a9"/>
    <w:uiPriority w:val="99"/>
    <w:rsid w:val="00CB35A0"/>
    <w:rPr>
      <w:rFonts w:ascii="Arial" w:eastAsia="SimSun" w:hAnsi="Arial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?id=152333494&amp;sub=0" TargetMode="External"/><Relationship Id="rId13" Type="http://schemas.openxmlformats.org/officeDocument/2006/relationships/hyperlink" Target="http://municipal.garant.ru/document?id=12046661&amp;sub=0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municipal.garant.ru/document?id=10003000&amp;sub=0" TargetMode="External"/><Relationship Id="rId17" Type="http://schemas.openxmlformats.org/officeDocument/2006/relationships/hyperlink" Target="http://municipal.garant.ru/document?id=152333494&amp;sub=0" TargetMode="External"/><Relationship Id="rId2" Type="http://schemas.microsoft.com/office/2007/relationships/stylesWithEffects" Target="stylesWithEffect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municipal.garant.ru/document?id=12046661&amp;sub=13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municipal.garant.ru/document?id=23841270&amp;sub=0" TargetMode="External"/><Relationship Id="rId10" Type="http://schemas.openxmlformats.org/officeDocument/2006/relationships/hyperlink" Target="http://municipal.garant.ru/document?id=71137750&amp;sub=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municipal.garant.ru/document?id=70704216&amp;sub=4" TargetMode="External"/><Relationship Id="rId14" Type="http://schemas.openxmlformats.org/officeDocument/2006/relationships/hyperlink" Target="http://municipal.garant.ru/document?id=12048567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908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2017-12-01T04:43:00Z</cp:lastPrinted>
  <dcterms:created xsi:type="dcterms:W3CDTF">2017-09-05T09:37:00Z</dcterms:created>
  <dcterms:modified xsi:type="dcterms:W3CDTF">2017-12-01T04:58:00Z</dcterms:modified>
</cp:coreProperties>
</file>